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B06" w:rsidRDefault="00B30B06" w:rsidP="00B30B06">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-120015</wp:posOffset>
            </wp:positionH>
            <wp:positionV relativeFrom="paragraph">
              <wp:posOffset>-3810</wp:posOffset>
            </wp:positionV>
            <wp:extent cx="495300" cy="409575"/>
            <wp:effectExtent l="19050" t="0" r="0" b="0"/>
            <wp:wrapNone/>
            <wp:docPr id="18"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3042</w:t>
      </w:r>
      <w:r>
        <w:rPr>
          <w:rFonts w:hint="eastAsia"/>
          <w:u w:val="single"/>
        </w:rPr>
        <w:t xml:space="preserve">　</w:t>
      </w:r>
    </w:p>
    <w:p w:rsidR="00B30B06" w:rsidRDefault="00B30B06" w:rsidP="00B30B06">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A27F20">
        <w:rPr>
          <w:rFonts w:hint="eastAsia"/>
          <w:noProof/>
          <w:u w:val="single"/>
        </w:rPr>
        <w:t>企画財政課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8"/>
        <w:gridCol w:w="263"/>
        <w:gridCol w:w="3073"/>
        <w:gridCol w:w="1639"/>
        <w:gridCol w:w="3191"/>
      </w:tblGrid>
      <w:tr w:rsidR="00B30B06" w:rsidTr="0016102E">
        <w:trPr>
          <w:trHeight w:val="855"/>
        </w:trPr>
        <w:tc>
          <w:tcPr>
            <w:tcW w:w="1386" w:type="dxa"/>
            <w:gridSpan w:val="2"/>
            <w:tcBorders>
              <w:bottom w:val="single" w:sz="4" w:space="0" w:color="auto"/>
            </w:tcBorders>
            <w:shd w:val="clear" w:color="auto" w:fill="E0E0E0"/>
            <w:vAlign w:val="center"/>
          </w:tcPr>
          <w:p w:rsidR="00B30B06" w:rsidRDefault="00B30B06" w:rsidP="00B30B06">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4"/>
            <w:vAlign w:val="center"/>
          </w:tcPr>
          <w:p w:rsidR="00B30B06" w:rsidRDefault="00B30B06" w:rsidP="00B30B06">
            <w:pPr>
              <w:pStyle w:val="a3"/>
              <w:keepNext/>
              <w:tabs>
                <w:tab w:val="clear" w:pos="4252"/>
                <w:tab w:val="clear" w:pos="8504"/>
              </w:tabs>
              <w:autoSpaceDE w:val="0"/>
              <w:autoSpaceDN w:val="0"/>
              <w:snapToGrid/>
              <w:rPr>
                <w:rFonts w:hAnsi="ＭＳ 明朝"/>
                <w:noProof/>
              </w:rPr>
            </w:pPr>
            <w:r w:rsidRPr="00A27F20">
              <w:rPr>
                <w:rFonts w:hAnsi="ＭＳ 明朝" w:hint="eastAsia"/>
                <w:noProof/>
              </w:rPr>
              <w:t>業務の停止及び設立の認可の取消し等</w:t>
            </w:r>
          </w:p>
        </w:tc>
      </w:tr>
      <w:tr w:rsidR="00B30B06" w:rsidTr="0016102E">
        <w:trPr>
          <w:trHeight w:val="855"/>
        </w:trPr>
        <w:tc>
          <w:tcPr>
            <w:tcW w:w="1386" w:type="dxa"/>
            <w:gridSpan w:val="2"/>
            <w:tcBorders>
              <w:bottom w:val="single" w:sz="4" w:space="0" w:color="auto"/>
            </w:tcBorders>
            <w:shd w:val="clear" w:color="auto" w:fill="E0E0E0"/>
            <w:vAlign w:val="center"/>
          </w:tcPr>
          <w:p w:rsidR="00B30B06" w:rsidRDefault="00B30B06"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B30B06" w:rsidRDefault="00B30B06"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4"/>
            <w:vAlign w:val="center"/>
          </w:tcPr>
          <w:p w:rsidR="00B30B06" w:rsidRDefault="00B30B06" w:rsidP="0016102E">
            <w:pPr>
              <w:autoSpaceDE w:val="0"/>
              <w:autoSpaceDN w:val="0"/>
              <w:rPr>
                <w:rFonts w:hAnsi="ＭＳ 明朝"/>
              </w:rPr>
            </w:pPr>
            <w:r w:rsidRPr="00A27F20">
              <w:rPr>
                <w:rFonts w:hAnsi="ＭＳ 明朝" w:hint="eastAsia"/>
                <w:noProof/>
              </w:rPr>
              <w:t>商工会法</w:t>
            </w:r>
            <w:r>
              <w:rPr>
                <w:rFonts w:hAnsi="ＭＳ 明朝" w:hint="eastAsia"/>
                <w:noProof/>
              </w:rPr>
              <w:t xml:space="preserve">　</w:t>
            </w:r>
            <w:r w:rsidRPr="00A27F20">
              <w:rPr>
                <w:rFonts w:hAnsi="ＭＳ 明朝" w:hint="eastAsia"/>
                <w:noProof/>
              </w:rPr>
              <w:t>第</w:t>
            </w:r>
            <w:r>
              <w:rPr>
                <w:rFonts w:hAnsi="ＭＳ 明朝" w:hint="eastAsia"/>
                <w:noProof/>
              </w:rPr>
              <w:t>51</w:t>
            </w:r>
            <w:r w:rsidRPr="00A27F20">
              <w:rPr>
                <w:rFonts w:hAnsi="ＭＳ 明朝" w:hint="eastAsia"/>
                <w:noProof/>
              </w:rPr>
              <w:t>条第</w:t>
            </w:r>
            <w:r>
              <w:rPr>
                <w:rFonts w:hAnsi="ＭＳ 明朝" w:hint="eastAsia"/>
                <w:noProof/>
              </w:rPr>
              <w:t>1</w:t>
            </w:r>
            <w:r w:rsidRPr="00A27F20">
              <w:rPr>
                <w:rFonts w:hAnsi="ＭＳ 明朝" w:hint="eastAsia"/>
                <w:noProof/>
              </w:rPr>
              <w:t>項、第</w:t>
            </w:r>
            <w:r>
              <w:rPr>
                <w:rFonts w:hAnsi="ＭＳ 明朝" w:hint="eastAsia"/>
                <w:noProof/>
              </w:rPr>
              <w:t>2</w:t>
            </w:r>
            <w:r w:rsidRPr="00A27F20">
              <w:rPr>
                <w:rFonts w:hAnsi="ＭＳ 明朝" w:hint="eastAsia"/>
                <w:noProof/>
              </w:rPr>
              <w:t>項及び第</w:t>
            </w:r>
            <w:r>
              <w:rPr>
                <w:rFonts w:hAnsi="ＭＳ 明朝" w:hint="eastAsia"/>
                <w:noProof/>
              </w:rPr>
              <w:t>4</w:t>
            </w:r>
            <w:r w:rsidRPr="00A27F20">
              <w:rPr>
                <w:rFonts w:hAnsi="ＭＳ 明朝" w:hint="eastAsia"/>
                <w:noProof/>
              </w:rPr>
              <w:t>項</w:t>
            </w:r>
          </w:p>
        </w:tc>
      </w:tr>
      <w:tr w:rsidR="00B30B06" w:rsidTr="0016102E">
        <w:trPr>
          <w:trHeight w:val="555"/>
        </w:trPr>
        <w:tc>
          <w:tcPr>
            <w:tcW w:w="1386" w:type="dxa"/>
            <w:gridSpan w:val="2"/>
            <w:shd w:val="clear" w:color="auto" w:fill="E0E0E0"/>
            <w:vAlign w:val="center"/>
          </w:tcPr>
          <w:p w:rsidR="00B30B06" w:rsidRDefault="00B30B06"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4"/>
            <w:vAlign w:val="center"/>
          </w:tcPr>
          <w:p w:rsidR="00B30B06" w:rsidRDefault="00B30B06" w:rsidP="0016102E">
            <w:pPr>
              <w:autoSpaceDE w:val="0"/>
              <w:autoSpaceDN w:val="0"/>
              <w:rPr>
                <w:rFonts w:hAnsi="ＭＳ 明朝"/>
              </w:rPr>
            </w:pPr>
            <w:r w:rsidRPr="00A27F20">
              <w:rPr>
                <w:rFonts w:hAnsi="ＭＳ 明朝" w:hint="eastAsia"/>
                <w:noProof/>
              </w:rPr>
              <w:t>昭和</w:t>
            </w:r>
            <w:r>
              <w:rPr>
                <w:rFonts w:hAnsi="ＭＳ 明朝" w:hint="eastAsia"/>
                <w:noProof/>
              </w:rPr>
              <w:t>35</w:t>
            </w:r>
            <w:r w:rsidRPr="00A27F20">
              <w:rPr>
                <w:rFonts w:hAnsi="ＭＳ 明朝" w:hint="eastAsia"/>
                <w:noProof/>
              </w:rPr>
              <w:t>年法律第</w:t>
            </w:r>
            <w:r>
              <w:rPr>
                <w:rFonts w:hAnsi="ＭＳ 明朝" w:hint="eastAsia"/>
                <w:noProof/>
              </w:rPr>
              <w:t>89</w:t>
            </w:r>
            <w:r w:rsidRPr="00A27F20">
              <w:rPr>
                <w:rFonts w:hAnsi="ＭＳ 明朝" w:hint="eastAsia"/>
                <w:noProof/>
              </w:rPr>
              <w:t>号</w:t>
            </w:r>
          </w:p>
        </w:tc>
      </w:tr>
      <w:tr w:rsidR="00B30B06" w:rsidTr="0016102E">
        <w:trPr>
          <w:trHeight w:val="8758"/>
        </w:trPr>
        <w:tc>
          <w:tcPr>
            <w:tcW w:w="9815" w:type="dxa"/>
            <w:gridSpan w:val="6"/>
            <w:tcBorders>
              <w:bottom w:val="nil"/>
            </w:tcBorders>
          </w:tcPr>
          <w:p w:rsidR="00B30B06" w:rsidRDefault="00B30B06" w:rsidP="0016102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B30B06" w:rsidRPr="00A27F20" w:rsidRDefault="00B30B06" w:rsidP="0016102E">
            <w:pPr>
              <w:autoSpaceDE w:val="0"/>
              <w:autoSpaceDN w:val="0"/>
              <w:ind w:left="220" w:hangingChars="100" w:hanging="220"/>
              <w:rPr>
                <w:rFonts w:hAnsi="ＭＳ 明朝"/>
                <w:noProof/>
              </w:rPr>
            </w:pPr>
            <w:r w:rsidRPr="00A27F20">
              <w:rPr>
                <w:rFonts w:hAnsi="ＭＳ 明朝" w:hint="eastAsia"/>
                <w:noProof/>
              </w:rPr>
              <w:t>第</w:t>
            </w:r>
            <w:r>
              <w:rPr>
                <w:rFonts w:hAnsi="ＭＳ 明朝" w:hint="eastAsia"/>
                <w:noProof/>
              </w:rPr>
              <w:t>51</w:t>
            </w:r>
            <w:r w:rsidRPr="00A27F20">
              <w:rPr>
                <w:rFonts w:hAnsi="ＭＳ 明朝" w:hint="eastAsia"/>
                <w:noProof/>
              </w:rPr>
              <w:t>条第</w:t>
            </w:r>
            <w:r>
              <w:rPr>
                <w:rFonts w:hAnsi="ＭＳ 明朝" w:hint="eastAsia"/>
                <w:noProof/>
              </w:rPr>
              <w:t>1</w:t>
            </w:r>
            <w:r w:rsidRPr="00A27F20">
              <w:rPr>
                <w:rFonts w:hAnsi="ＭＳ 明朝" w:hint="eastAsia"/>
                <w:noProof/>
              </w:rPr>
              <w:t>項、第</w:t>
            </w:r>
            <w:r>
              <w:rPr>
                <w:rFonts w:hAnsi="ＭＳ 明朝" w:hint="eastAsia"/>
                <w:noProof/>
              </w:rPr>
              <w:t>2</w:t>
            </w:r>
            <w:r w:rsidRPr="00A27F20">
              <w:rPr>
                <w:rFonts w:hAnsi="ＭＳ 明朝" w:hint="eastAsia"/>
                <w:noProof/>
              </w:rPr>
              <w:t>項及び第</w:t>
            </w:r>
            <w:r>
              <w:rPr>
                <w:rFonts w:hAnsi="ＭＳ 明朝" w:hint="eastAsia"/>
                <w:noProof/>
              </w:rPr>
              <w:t>4</w:t>
            </w:r>
            <w:r w:rsidRPr="00A27F20">
              <w:rPr>
                <w:rFonts w:hAnsi="ＭＳ 明朝" w:hint="eastAsia"/>
                <w:noProof/>
              </w:rPr>
              <w:t>項の規定による。</w:t>
            </w:r>
          </w:p>
          <w:p w:rsidR="00B30B06" w:rsidRPr="00A27F20" w:rsidRDefault="00B30B06" w:rsidP="0016102E">
            <w:pPr>
              <w:autoSpaceDE w:val="0"/>
              <w:autoSpaceDN w:val="0"/>
              <w:ind w:left="220" w:hangingChars="100" w:hanging="220"/>
              <w:rPr>
                <w:rFonts w:hAnsi="ＭＳ 明朝"/>
                <w:noProof/>
              </w:rPr>
            </w:pPr>
            <w:r>
              <w:rPr>
                <w:rFonts w:hAnsi="ＭＳ 明朝" w:hint="eastAsia"/>
                <w:noProof/>
              </w:rPr>
              <w:t>(</w:t>
            </w:r>
            <w:r w:rsidRPr="00A27F20">
              <w:rPr>
                <w:rFonts w:hAnsi="ＭＳ 明朝" w:hint="eastAsia"/>
                <w:noProof/>
              </w:rPr>
              <w:t>警告等</w:t>
            </w:r>
            <w:r>
              <w:rPr>
                <w:rFonts w:hAnsi="ＭＳ 明朝" w:hint="eastAsia"/>
                <w:noProof/>
              </w:rPr>
              <w:t>)</w:t>
            </w:r>
          </w:p>
          <w:p w:rsidR="00B30B06" w:rsidRPr="00A27F20" w:rsidRDefault="00B30B06" w:rsidP="0016102E">
            <w:pPr>
              <w:autoSpaceDE w:val="0"/>
              <w:autoSpaceDN w:val="0"/>
              <w:ind w:left="220" w:hangingChars="100" w:hanging="220"/>
              <w:rPr>
                <w:rFonts w:hAnsi="ＭＳ 明朝"/>
                <w:noProof/>
              </w:rPr>
            </w:pPr>
            <w:r w:rsidRPr="00A27F20">
              <w:rPr>
                <w:rFonts w:hAnsi="ＭＳ 明朝" w:hint="eastAsia"/>
                <w:noProof/>
              </w:rPr>
              <w:t>第</w:t>
            </w:r>
            <w:r>
              <w:rPr>
                <w:rFonts w:hAnsi="ＭＳ 明朝" w:hint="eastAsia"/>
                <w:noProof/>
              </w:rPr>
              <w:t>51</w:t>
            </w:r>
            <w:r w:rsidRPr="00A27F20">
              <w:rPr>
                <w:rFonts w:hAnsi="ＭＳ 明朝" w:hint="eastAsia"/>
                <w:noProof/>
              </w:rPr>
              <w:t>条　経済産業大臣は、商工会の運営がこの法律若しくはこの法律に基づく命令若しくは定款に違反し、又は著しく不当であると認めるときは、その商工会に対して警告を発し、それによつてもなお改善されないと認めるときは、次の各号の一に掲げる処分をすることができる。</w:t>
            </w:r>
          </w:p>
          <w:p w:rsidR="00B30B06" w:rsidRPr="00A27F20" w:rsidRDefault="00B30B06" w:rsidP="0016102E">
            <w:pPr>
              <w:autoSpaceDE w:val="0"/>
              <w:autoSpaceDN w:val="0"/>
              <w:ind w:left="220" w:hangingChars="100" w:hanging="220"/>
              <w:rPr>
                <w:rFonts w:hAnsi="ＭＳ 明朝"/>
                <w:noProof/>
              </w:rPr>
            </w:pPr>
            <w:r>
              <w:rPr>
                <w:rFonts w:hAnsi="ＭＳ 明朝" w:hint="eastAsia"/>
                <w:noProof/>
              </w:rPr>
              <w:t>(1)</w:t>
            </w:r>
            <w:r w:rsidRPr="00A27F20">
              <w:rPr>
                <w:rFonts w:hAnsi="ＭＳ 明朝" w:hint="eastAsia"/>
                <w:noProof/>
              </w:rPr>
              <w:t xml:space="preserve">　業務の一部の停止</w:t>
            </w:r>
          </w:p>
          <w:p w:rsidR="00B30B06" w:rsidRPr="00A27F20" w:rsidRDefault="00B30B06" w:rsidP="0016102E">
            <w:pPr>
              <w:autoSpaceDE w:val="0"/>
              <w:autoSpaceDN w:val="0"/>
              <w:ind w:left="220" w:hangingChars="100" w:hanging="220"/>
              <w:rPr>
                <w:rFonts w:hAnsi="ＭＳ 明朝"/>
                <w:noProof/>
              </w:rPr>
            </w:pPr>
            <w:r>
              <w:rPr>
                <w:rFonts w:hAnsi="ＭＳ 明朝" w:hint="eastAsia"/>
                <w:noProof/>
              </w:rPr>
              <w:t>(2)</w:t>
            </w:r>
            <w:r w:rsidRPr="00A27F20">
              <w:rPr>
                <w:rFonts w:hAnsi="ＭＳ 明朝" w:hint="eastAsia"/>
                <w:noProof/>
              </w:rPr>
              <w:t xml:space="preserve">　設立の認可の取消し</w:t>
            </w:r>
          </w:p>
          <w:p w:rsidR="00B30B06" w:rsidRPr="00A27F20" w:rsidRDefault="00B30B06" w:rsidP="0016102E">
            <w:pPr>
              <w:autoSpaceDE w:val="0"/>
              <w:autoSpaceDN w:val="0"/>
              <w:ind w:left="220" w:hangingChars="100" w:hanging="220"/>
              <w:rPr>
                <w:rFonts w:hAnsi="ＭＳ 明朝"/>
                <w:noProof/>
              </w:rPr>
            </w:pPr>
            <w:r>
              <w:rPr>
                <w:rFonts w:hAnsi="ＭＳ 明朝" w:hint="eastAsia"/>
                <w:noProof/>
              </w:rPr>
              <w:t>2</w:t>
            </w:r>
            <w:r w:rsidRPr="00A27F20">
              <w:rPr>
                <w:rFonts w:hAnsi="ＭＳ 明朝" w:hint="eastAsia"/>
                <w:noProof/>
              </w:rPr>
              <w:t xml:space="preserve">　経済産業大臣は、商工会が第</w:t>
            </w:r>
            <w:r>
              <w:rPr>
                <w:rFonts w:hAnsi="ＭＳ 明朝" w:hint="eastAsia"/>
                <w:noProof/>
              </w:rPr>
              <w:t>23</w:t>
            </w:r>
            <w:r w:rsidRPr="00A27F20">
              <w:rPr>
                <w:rFonts w:hAnsi="ＭＳ 明朝" w:hint="eastAsia"/>
                <w:noProof/>
              </w:rPr>
              <w:t>条第</w:t>
            </w:r>
            <w:r>
              <w:rPr>
                <w:rFonts w:hAnsi="ＭＳ 明朝" w:hint="eastAsia"/>
                <w:noProof/>
              </w:rPr>
              <w:t>2</w:t>
            </w:r>
            <w:r w:rsidRPr="00A27F20">
              <w:rPr>
                <w:rFonts w:hAnsi="ＭＳ 明朝" w:hint="eastAsia"/>
                <w:noProof/>
              </w:rPr>
              <w:t>項第</w:t>
            </w:r>
            <w:r>
              <w:rPr>
                <w:rFonts w:hAnsi="ＭＳ 明朝" w:hint="eastAsia"/>
                <w:noProof/>
              </w:rPr>
              <w:t>2</w:t>
            </w:r>
            <w:r w:rsidRPr="00A27F20">
              <w:rPr>
                <w:rFonts w:hAnsi="ＭＳ 明朝" w:hint="eastAsia"/>
                <w:noProof/>
              </w:rPr>
              <w:t>号に規定する要件を欠くに至つたと認めるときは、その商工会に対して警告を発し、それによつてもなお当該要件をみたすことが困難であると認めるときは、その設立の認可の取消しをすることができる。</w:t>
            </w:r>
          </w:p>
          <w:p w:rsidR="00B30B06" w:rsidRDefault="00B30B06" w:rsidP="0016102E">
            <w:pPr>
              <w:autoSpaceDE w:val="0"/>
              <w:autoSpaceDN w:val="0"/>
              <w:ind w:left="220" w:hangingChars="100" w:hanging="220"/>
              <w:rPr>
                <w:rFonts w:hAnsi="ＭＳ 明朝"/>
              </w:rPr>
            </w:pPr>
            <w:r>
              <w:rPr>
                <w:rFonts w:hAnsi="ＭＳ 明朝" w:hint="eastAsia"/>
                <w:noProof/>
              </w:rPr>
              <w:t>4</w:t>
            </w:r>
            <w:r w:rsidRPr="00A27F20">
              <w:rPr>
                <w:rFonts w:hAnsi="ＭＳ 明朝" w:hint="eastAsia"/>
                <w:noProof/>
              </w:rPr>
              <w:t xml:space="preserve">　経済産業大臣は、前項の勧告を受けた商工会がその勧告に従わないときは、その設立の認可の取消しをすることができる。</w:t>
            </w:r>
          </w:p>
          <w:p w:rsidR="00B30B06" w:rsidRPr="00E60A33" w:rsidRDefault="00B30B06" w:rsidP="0016102E">
            <w:pPr>
              <w:autoSpaceDE w:val="0"/>
              <w:autoSpaceDN w:val="0"/>
              <w:ind w:left="220" w:hangingChars="100" w:hanging="220"/>
              <w:rPr>
                <w:rFonts w:hAnsi="ＭＳ 明朝"/>
              </w:rPr>
            </w:pPr>
          </w:p>
        </w:tc>
      </w:tr>
      <w:tr w:rsidR="00B30B06" w:rsidTr="0016102E">
        <w:trPr>
          <w:trHeight w:val="85"/>
        </w:trPr>
        <w:tc>
          <w:tcPr>
            <w:tcW w:w="658" w:type="dxa"/>
            <w:vAlign w:val="center"/>
          </w:tcPr>
          <w:p w:rsidR="00B30B06" w:rsidRDefault="00B30B06" w:rsidP="0016102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5"/>
            <w:tcBorders>
              <w:bottom w:val="nil"/>
            </w:tcBorders>
            <w:vAlign w:val="center"/>
          </w:tcPr>
          <w:p w:rsidR="00B30B06" w:rsidRDefault="00B30B06" w:rsidP="0016102E">
            <w:pPr>
              <w:autoSpaceDE w:val="0"/>
              <w:autoSpaceDN w:val="0"/>
              <w:rPr>
                <w:rFonts w:hAnsi="ＭＳ 明朝"/>
              </w:rPr>
            </w:pPr>
          </w:p>
        </w:tc>
      </w:tr>
      <w:tr w:rsidR="00B30B06" w:rsidTr="0016102E">
        <w:trPr>
          <w:trHeight w:val="1153"/>
        </w:trPr>
        <w:tc>
          <w:tcPr>
            <w:tcW w:w="9815" w:type="dxa"/>
            <w:gridSpan w:val="6"/>
            <w:tcBorders>
              <w:top w:val="nil"/>
              <w:bottom w:val="nil"/>
            </w:tcBorders>
          </w:tcPr>
          <w:p w:rsidR="00B30B06" w:rsidRDefault="00B30B06" w:rsidP="0016102E">
            <w:pPr>
              <w:autoSpaceDE w:val="0"/>
              <w:autoSpaceDN w:val="0"/>
              <w:rPr>
                <w:rFonts w:hAnsi="ＭＳ 明朝"/>
              </w:rPr>
            </w:pPr>
          </w:p>
        </w:tc>
      </w:tr>
      <w:tr w:rsidR="00B30B06" w:rsidTr="0016102E">
        <w:trPr>
          <w:trHeight w:val="402"/>
        </w:trPr>
        <w:tc>
          <w:tcPr>
            <w:tcW w:w="1650" w:type="dxa"/>
            <w:gridSpan w:val="3"/>
            <w:shd w:val="clear" w:color="auto" w:fill="E0E0E0"/>
            <w:vAlign w:val="center"/>
          </w:tcPr>
          <w:p w:rsidR="00B30B06" w:rsidRDefault="00B30B06" w:rsidP="0016102E">
            <w:pPr>
              <w:autoSpaceDE w:val="0"/>
              <w:autoSpaceDN w:val="0"/>
              <w:rPr>
                <w:rFonts w:ascii="ＭＳ ゴシック" w:eastAsia="ＭＳ ゴシック" w:hAnsi="ＭＳ 明朝"/>
                <w:b/>
              </w:rPr>
            </w:pPr>
            <w:r w:rsidRPr="00B30B06">
              <w:rPr>
                <w:rFonts w:ascii="ＭＳ ゴシック" w:eastAsia="ＭＳ ゴシック" w:hAnsi="ＭＳ 明朝" w:hint="eastAsia"/>
                <w:b/>
                <w:spacing w:val="30"/>
                <w:kern w:val="0"/>
                <w:fitText w:val="1430" w:id="1136908544"/>
              </w:rPr>
              <w:t>設定年月日</w:t>
            </w:r>
          </w:p>
        </w:tc>
        <w:tc>
          <w:tcPr>
            <w:tcW w:w="3200" w:type="dxa"/>
            <w:vAlign w:val="center"/>
          </w:tcPr>
          <w:p w:rsidR="00B30B06" w:rsidRDefault="00B30B06" w:rsidP="0016102E">
            <w:pPr>
              <w:jc w:val="center"/>
            </w:pPr>
            <w:r>
              <w:rPr>
                <w:rFonts w:hint="eastAsia"/>
                <w:noProof/>
              </w:rPr>
              <w:t>平成</w:t>
            </w:r>
            <w:r>
              <w:rPr>
                <w:rFonts w:hint="eastAsia"/>
                <w:noProof/>
              </w:rPr>
              <w:t>27</w:t>
            </w:r>
            <w:r>
              <w:rPr>
                <w:rFonts w:hint="eastAsia"/>
                <w:noProof/>
              </w:rPr>
              <w:t>年</w:t>
            </w:r>
            <w:r>
              <w:rPr>
                <w:rFonts w:hint="eastAsia"/>
                <w:noProof/>
              </w:rPr>
              <w:t>4</w:t>
            </w:r>
            <w:r>
              <w:rPr>
                <w:rFonts w:hint="eastAsia"/>
                <w:noProof/>
              </w:rPr>
              <w:t>月</w:t>
            </w:r>
            <w:r>
              <w:rPr>
                <w:rFonts w:hint="eastAsia"/>
                <w:noProof/>
              </w:rPr>
              <w:t>30</w:t>
            </w:r>
            <w:r>
              <w:rPr>
                <w:rFonts w:hint="eastAsia"/>
                <w:noProof/>
              </w:rPr>
              <w:t>日</w:t>
            </w:r>
          </w:p>
        </w:tc>
        <w:tc>
          <w:tcPr>
            <w:tcW w:w="1640" w:type="dxa"/>
            <w:shd w:val="clear" w:color="auto" w:fill="E0E0E0"/>
            <w:vAlign w:val="center"/>
          </w:tcPr>
          <w:p w:rsidR="00B30B06" w:rsidRDefault="00B30B06" w:rsidP="0016102E">
            <w:pPr>
              <w:autoSpaceDE w:val="0"/>
              <w:autoSpaceDN w:val="0"/>
              <w:rPr>
                <w:rFonts w:ascii="ＭＳ ゴシック" w:eastAsia="ＭＳ ゴシック" w:hAnsi="ＭＳ 明朝"/>
                <w:b/>
              </w:rPr>
            </w:pPr>
            <w:r w:rsidRPr="00B30B06">
              <w:rPr>
                <w:rFonts w:ascii="ＭＳ ゴシック" w:eastAsia="ＭＳ ゴシック" w:hAnsi="ＭＳ 明朝" w:hint="eastAsia"/>
                <w:b/>
                <w:w w:val="90"/>
                <w:kern w:val="0"/>
                <w:fitText w:val="1430" w:id="1136908545"/>
              </w:rPr>
              <w:t>最終変更年月</w:t>
            </w:r>
            <w:r w:rsidRPr="00B30B06">
              <w:rPr>
                <w:rFonts w:ascii="ＭＳ ゴシック" w:eastAsia="ＭＳ ゴシック" w:hAnsi="ＭＳ 明朝" w:hint="eastAsia"/>
                <w:b/>
                <w:spacing w:val="-75"/>
                <w:w w:val="90"/>
                <w:kern w:val="0"/>
                <w:fitText w:val="1430" w:id="1136908545"/>
              </w:rPr>
              <w:t>日</w:t>
            </w:r>
          </w:p>
        </w:tc>
        <w:tc>
          <w:tcPr>
            <w:tcW w:w="3325" w:type="dxa"/>
            <w:vAlign w:val="center"/>
          </w:tcPr>
          <w:p w:rsidR="00B30B06" w:rsidRDefault="00B30B06" w:rsidP="0016102E">
            <w:pPr>
              <w:jc w:val="center"/>
            </w:pPr>
            <w:r>
              <w:rPr>
                <w:rFonts w:hint="eastAsia"/>
                <w:noProof/>
              </w:rPr>
              <w:t xml:space="preserve">　年　　月　　日</w:t>
            </w:r>
          </w:p>
        </w:tc>
      </w:tr>
    </w:tbl>
    <w:p w:rsidR="00394A6B" w:rsidRDefault="00B30B06" w:rsidP="00B30B06"/>
    <w:sectPr w:rsidR="00394A6B" w:rsidSect="00B30B06">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B30B06">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B30B06">
    <w:pPr>
      <w:pStyle w:val="a3"/>
      <w:wordWrap w:val="0"/>
      <w:jc w:val="right"/>
    </w:pPr>
    <w:r>
      <w:rPr>
        <w:rFonts w:ascii="ＭＳ ゴシック" w:eastAsia="ＭＳ ゴシック" w:hAnsi="ＭＳ ゴシック" w:hint="eastAsia"/>
        <w:kern w:val="0"/>
        <w:szCs w:val="21"/>
      </w:rPr>
      <w:t>藤崎町　法適用不利益処分個票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0B06"/>
    <w:rsid w:val="001E56B6"/>
    <w:rsid w:val="00282CA6"/>
    <w:rsid w:val="00315EC1"/>
    <w:rsid w:val="003970D6"/>
    <w:rsid w:val="003C0625"/>
    <w:rsid w:val="004204E5"/>
    <w:rsid w:val="005C0D8F"/>
    <w:rsid w:val="006021FA"/>
    <w:rsid w:val="00655555"/>
    <w:rsid w:val="006668EF"/>
    <w:rsid w:val="00746BFD"/>
    <w:rsid w:val="00787102"/>
    <w:rsid w:val="00A56A6F"/>
    <w:rsid w:val="00B30B06"/>
    <w:rsid w:val="00C55027"/>
    <w:rsid w:val="00CD6D56"/>
    <w:rsid w:val="00E22062"/>
    <w:rsid w:val="00F24F49"/>
    <w:rsid w:val="00F328FB"/>
    <w:rsid w:val="00F478A1"/>
    <w:rsid w:val="00F86E80"/>
    <w:rsid w:val="00F90F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B30B06"/>
    <w:pPr>
      <w:keepNext/>
      <w:outlineLvl w:val="0"/>
    </w:pPr>
    <w:rPr>
      <w:rFonts w:ascii="Arial" w:eastAsia="ＭＳ ゴシック" w:hAnsi="Arial" w:cs="Times New Roman"/>
      <w:sz w:val="24"/>
      <w:szCs w:val="24"/>
    </w:rPr>
  </w:style>
  <w:style w:type="paragraph" w:styleId="2">
    <w:name w:val="heading 2"/>
    <w:basedOn w:val="a"/>
    <w:next w:val="a"/>
    <w:link w:val="20"/>
    <w:qFormat/>
    <w:rsid w:val="00B30B06"/>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30B06"/>
    <w:rPr>
      <w:rFonts w:ascii="Arial" w:eastAsia="ＭＳ ゴシック" w:hAnsi="Arial" w:cs="Times New Roman"/>
      <w:sz w:val="24"/>
      <w:szCs w:val="24"/>
    </w:rPr>
  </w:style>
  <w:style w:type="character" w:customStyle="1" w:styleId="20">
    <w:name w:val="見出し 2 (文字)"/>
    <w:basedOn w:val="a0"/>
    <w:link w:val="2"/>
    <w:rsid w:val="00B30B06"/>
    <w:rPr>
      <w:rFonts w:ascii="Arial" w:eastAsia="ＭＳ ゴシック" w:hAnsi="Arial" w:cs="Times New Roman"/>
      <w:szCs w:val="20"/>
    </w:rPr>
  </w:style>
  <w:style w:type="paragraph" w:styleId="a3">
    <w:name w:val="header"/>
    <w:basedOn w:val="a"/>
    <w:link w:val="a4"/>
    <w:rsid w:val="00B30B06"/>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B30B06"/>
    <w:rPr>
      <w:rFonts w:ascii="ＭＳ 明朝" w:eastAsia="ＭＳ 明朝" w:hAnsi="Century" w:cs="Times New Roman"/>
      <w:szCs w:val="20"/>
    </w:rPr>
  </w:style>
  <w:style w:type="paragraph" w:styleId="a5">
    <w:name w:val="footer"/>
    <w:basedOn w:val="a"/>
    <w:link w:val="a6"/>
    <w:rsid w:val="00B30B06"/>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B30B06"/>
    <w:rPr>
      <w:rFonts w:ascii="ＭＳ 明朝" w:eastAsia="ＭＳ 明朝" w:hAnsi="Century" w:cs="Times New Roman"/>
      <w:szCs w:val="20"/>
    </w:rPr>
  </w:style>
  <w:style w:type="character" w:styleId="a7">
    <w:name w:val="page number"/>
    <w:basedOn w:val="a0"/>
    <w:rsid w:val="00B30B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433</Characters>
  <Application>Microsoft Office Word</Application>
  <DocSecurity>0</DocSecurity>
  <Lines>3</Lines>
  <Paragraphs>1</Paragraphs>
  <ScaleCrop>false</ScaleCrop>
  <Company>Microsoft</Company>
  <LinksUpToDate>false</LinksUpToDate>
  <CharactersWithSpaces>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2016-03-24T06:25:00Z</dcterms:created>
  <dcterms:modified xsi:type="dcterms:W3CDTF">2016-03-24T06:25:00Z</dcterms:modified>
</cp:coreProperties>
</file>