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B2" w:rsidRDefault="003F36B2" w:rsidP="003F36B2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37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150</w:t>
      </w:r>
      <w:r>
        <w:rPr>
          <w:rFonts w:hint="eastAsia"/>
          <w:u w:val="single"/>
        </w:rPr>
        <w:t xml:space="preserve">　</w:t>
      </w:r>
    </w:p>
    <w:p w:rsidR="003F36B2" w:rsidRDefault="003F36B2" w:rsidP="003F36B2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住民課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3F36B2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36B2" w:rsidRDefault="003F36B2" w:rsidP="003F36B2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3F36B2" w:rsidRDefault="003F36B2" w:rsidP="003F36B2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葬祭費の支給</w:t>
            </w:r>
          </w:p>
        </w:tc>
      </w:tr>
      <w:tr w:rsidR="003F36B2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36B2" w:rsidRDefault="003F36B2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3F36B2" w:rsidRDefault="003F36B2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3F36B2" w:rsidRDefault="003F36B2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藤崎町国民健康保険条例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6</w:t>
            </w:r>
            <w:r w:rsidRPr="00D93C6E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項</w:t>
            </w:r>
          </w:p>
        </w:tc>
      </w:tr>
      <w:tr w:rsidR="003F36B2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3F36B2" w:rsidRDefault="003F36B2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3F36B2" w:rsidRDefault="003F36B2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D93C6E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109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3F36B2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3F36B2" w:rsidRDefault="003F36B2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3F36B2" w:rsidRPr="00D93C6E" w:rsidRDefault="003F36B2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葬祭費</w:t>
            </w:r>
            <w:r>
              <w:rPr>
                <w:rFonts w:hAnsi="ＭＳ 明朝" w:hint="eastAsia"/>
                <w:noProof/>
              </w:rPr>
              <w:t>)</w:t>
            </w:r>
          </w:p>
          <w:p w:rsidR="003F36B2" w:rsidRPr="00D93C6E" w:rsidRDefault="003F36B2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6</w:t>
            </w:r>
            <w:r w:rsidRPr="00D93C6E">
              <w:rPr>
                <w:rFonts w:hAnsi="ＭＳ 明朝" w:hint="eastAsia"/>
                <w:noProof/>
              </w:rPr>
              <w:t>条　被保険者が死亡したときは、その者の葬祭を行う者に対し、葬祭費として</w:t>
            </w:r>
            <w:r>
              <w:rPr>
                <w:rFonts w:hAnsi="ＭＳ 明朝" w:hint="eastAsia"/>
                <w:noProof/>
              </w:rPr>
              <w:t>5</w:t>
            </w:r>
            <w:r w:rsidRPr="00D93C6E">
              <w:rPr>
                <w:rFonts w:hAnsi="ＭＳ 明朝" w:hint="eastAsia"/>
                <w:noProof/>
              </w:rPr>
              <w:t>万円を支給する。</w:t>
            </w:r>
          </w:p>
          <w:p w:rsidR="003F36B2" w:rsidRPr="009057B0" w:rsidRDefault="003F36B2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2</w:t>
            </w:r>
            <w:r w:rsidRPr="00D93C6E">
              <w:rPr>
                <w:rFonts w:hAnsi="ＭＳ 明朝" w:hint="eastAsia"/>
                <w:noProof/>
              </w:rPr>
              <w:t xml:space="preserve">　前項の規定にかかわらず、葬祭費の支給は、同一の死亡につき、健康保険法、船員保険法、国家公務員共済組合法、地方公務員等共済組合法又は高齢者の医療の確保に関する法律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昭和</w:t>
            </w:r>
            <w:r>
              <w:rPr>
                <w:rFonts w:hAnsi="ＭＳ 明朝" w:hint="eastAsia"/>
                <w:noProof/>
              </w:rPr>
              <w:t>57</w:t>
            </w:r>
            <w:r w:rsidRPr="00D93C6E">
              <w:rPr>
                <w:rFonts w:hAnsi="ＭＳ 明朝" w:hint="eastAsia"/>
                <w:noProof/>
              </w:rPr>
              <w:t>年法律第</w:t>
            </w:r>
            <w:r>
              <w:rPr>
                <w:rFonts w:hAnsi="ＭＳ 明朝" w:hint="eastAsia"/>
                <w:noProof/>
              </w:rPr>
              <w:t>80</w:t>
            </w:r>
            <w:r w:rsidRPr="00D93C6E">
              <w:rPr>
                <w:rFonts w:hAnsi="ＭＳ 明朝" w:hint="eastAsia"/>
                <w:noProof/>
              </w:rPr>
              <w:t>号。以下「高齢者医療確保法」という。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の規定によって、これに相当する給付を受けることができる場合には行わない。</w:t>
            </w:r>
          </w:p>
          <w:p w:rsidR="003F36B2" w:rsidRDefault="003F36B2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3F36B2" w:rsidRDefault="003F36B2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3F36B2" w:rsidRDefault="003F36B2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根拠条文に同じ。</w:t>
            </w:r>
          </w:p>
          <w:p w:rsidR="003F36B2" w:rsidRDefault="003F36B2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3F36B2" w:rsidRPr="008459DC" w:rsidRDefault="003F36B2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3F36B2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3F36B2" w:rsidRDefault="003F36B2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3F36B2" w:rsidRDefault="003F36B2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30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3F36B2" w:rsidTr="00A82719">
        <w:trPr>
          <w:trHeight w:val="85"/>
        </w:trPr>
        <w:tc>
          <w:tcPr>
            <w:tcW w:w="658" w:type="dxa"/>
            <w:vAlign w:val="center"/>
          </w:tcPr>
          <w:p w:rsidR="003F36B2" w:rsidRDefault="003F36B2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3F36B2" w:rsidRDefault="003F36B2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F36B2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3F36B2" w:rsidRDefault="003F36B2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3F36B2" w:rsidRDefault="003F36B2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F36B2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3F36B2" w:rsidRDefault="003F36B2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3F36B2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512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3F36B2" w:rsidRDefault="003F36B2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3F36B2" w:rsidRDefault="003F36B2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3F36B2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496"/>
              </w:rPr>
              <w:t>最終変更年月</w:t>
            </w:r>
            <w:r w:rsidRPr="003F36B2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496"/>
              </w:rPr>
              <w:t>日</w:t>
            </w:r>
          </w:p>
        </w:tc>
        <w:tc>
          <w:tcPr>
            <w:tcW w:w="3325" w:type="dxa"/>
            <w:vAlign w:val="center"/>
          </w:tcPr>
          <w:p w:rsidR="003F36B2" w:rsidRDefault="003F36B2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3F36B2" w:rsidP="003F36B2"/>
    <w:sectPr w:rsidR="00394A6B" w:rsidSect="003F36B2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3F36B2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3F36B2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6B2"/>
    <w:rsid w:val="001E56B6"/>
    <w:rsid w:val="00282CA6"/>
    <w:rsid w:val="00315EC1"/>
    <w:rsid w:val="003970D6"/>
    <w:rsid w:val="003C0625"/>
    <w:rsid w:val="003F36B2"/>
    <w:rsid w:val="00405166"/>
    <w:rsid w:val="004204E5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F36B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F36B2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F36B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3F36B2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3F36B2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3F36B2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3F36B2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3F36B2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3F3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