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08" w:rsidRDefault="00124408" w:rsidP="00124408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132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70</w:t>
      </w:r>
      <w:r>
        <w:rPr>
          <w:rFonts w:hint="eastAsia"/>
          <w:u w:val="single"/>
        </w:rPr>
        <w:t xml:space="preserve">　</w:t>
      </w:r>
    </w:p>
    <w:p w:rsidR="00124408" w:rsidRDefault="00124408" w:rsidP="00124408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教育委員会事務局</w:t>
      </w:r>
      <w:r w:rsidRPr="00D93C6E">
        <w:rPr>
          <w:rFonts w:hint="eastAsia"/>
          <w:noProof/>
          <w:u w:val="single"/>
        </w:rPr>
        <w:t xml:space="preserve"> </w:t>
      </w:r>
      <w:r w:rsidRPr="00D93C6E">
        <w:rPr>
          <w:rFonts w:hint="eastAsia"/>
          <w:noProof/>
          <w:u w:val="single"/>
        </w:rPr>
        <w:t>生涯学習課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124408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24408" w:rsidRDefault="00124408" w:rsidP="00124408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124408" w:rsidRDefault="00124408" w:rsidP="00124408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使用許可事項の変更等</w:t>
            </w:r>
          </w:p>
        </w:tc>
      </w:tr>
      <w:tr w:rsidR="00124408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24408" w:rsidRDefault="00124408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124408" w:rsidRDefault="00124408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124408" w:rsidRDefault="00124408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スポーツプラザときわ条例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10</w:t>
            </w:r>
            <w:r w:rsidRPr="00D93C6E">
              <w:rPr>
                <w:rFonts w:hAnsi="ＭＳ 明朝" w:hint="eastAsia"/>
                <w:noProof/>
              </w:rPr>
              <w:t>条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>項において読み替える場合を含む。</w:t>
            </w:r>
            <w:r>
              <w:rPr>
                <w:rFonts w:hAnsi="ＭＳ 明朝" w:hint="eastAsia"/>
                <w:noProof/>
              </w:rPr>
              <w:t>)</w:t>
            </w:r>
          </w:p>
        </w:tc>
      </w:tr>
      <w:tr w:rsidR="00124408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124408" w:rsidRDefault="00124408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124408" w:rsidRDefault="00124408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83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124408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124408" w:rsidRDefault="00124408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124408" w:rsidRPr="00D93C6E" w:rsidRDefault="00124408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使用許可事項の変更等</w:t>
            </w:r>
            <w:r>
              <w:rPr>
                <w:rFonts w:hAnsi="ＭＳ 明朝" w:hint="eastAsia"/>
                <w:noProof/>
              </w:rPr>
              <w:t>)</w:t>
            </w:r>
          </w:p>
          <w:p w:rsidR="00124408" w:rsidRPr="009057B0" w:rsidRDefault="00124408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10</w:t>
            </w:r>
            <w:r w:rsidRPr="00D93C6E">
              <w:rPr>
                <w:rFonts w:hAnsi="ＭＳ 明朝" w:hint="eastAsia"/>
                <w:noProof/>
              </w:rPr>
              <w:t>条　使用者は、使用許可事項の変更又は取消しをするときは、あらかじめ教育委員会の承認を受けなければならない。</w:t>
            </w:r>
          </w:p>
          <w:p w:rsidR="00124408" w:rsidRDefault="00124408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124408" w:rsidRDefault="00124408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124408" w:rsidRDefault="00124408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124408" w:rsidRDefault="00124408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124408" w:rsidRPr="008459DC" w:rsidRDefault="00124408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124408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124408" w:rsidRDefault="00124408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124408" w:rsidRDefault="00124408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124408" w:rsidTr="00A82719">
        <w:trPr>
          <w:trHeight w:val="85"/>
        </w:trPr>
        <w:tc>
          <w:tcPr>
            <w:tcW w:w="658" w:type="dxa"/>
            <w:vAlign w:val="center"/>
          </w:tcPr>
          <w:p w:rsidR="00124408" w:rsidRDefault="00124408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124408" w:rsidRDefault="00124408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24408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124408" w:rsidRDefault="00124408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124408" w:rsidRDefault="00124408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24408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124408" w:rsidRDefault="00124408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124408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498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124408" w:rsidRDefault="00124408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124408" w:rsidRDefault="00124408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124408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499"/>
              </w:rPr>
              <w:t>最終変更年月</w:t>
            </w:r>
            <w:r w:rsidRPr="00124408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499"/>
              </w:rPr>
              <w:t>日</w:t>
            </w:r>
          </w:p>
        </w:tc>
        <w:tc>
          <w:tcPr>
            <w:tcW w:w="3325" w:type="dxa"/>
            <w:vAlign w:val="center"/>
          </w:tcPr>
          <w:p w:rsidR="00124408" w:rsidRDefault="00124408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124408" w:rsidP="00124408"/>
    <w:sectPr w:rsidR="00394A6B" w:rsidSect="00124408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124408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124408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408"/>
    <w:rsid w:val="00124408"/>
    <w:rsid w:val="001E56B6"/>
    <w:rsid w:val="00282CA6"/>
    <w:rsid w:val="00315EC1"/>
    <w:rsid w:val="003970D6"/>
    <w:rsid w:val="003C0625"/>
    <w:rsid w:val="00405166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2440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24408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2440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24408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12440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12440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12440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124408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124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